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附件</w:t>
      </w:r>
      <w:r>
        <w:rPr>
          <w:rFonts w:hint="eastAsia" w:ascii="黑体" w:hAnsi="黑体" w:eastAsia="黑体" w:cs="黑体"/>
          <w:b w:val="0"/>
          <w:bCs w:val="0"/>
          <w:sz w:val="32"/>
          <w:szCs w:val="32"/>
          <w:highlight w:val="none"/>
          <w:lang w:val="en-US" w:eastAsia="zh-CN"/>
        </w:rPr>
        <w:t>1</w:t>
      </w:r>
    </w:p>
    <w:p>
      <w:pPr>
        <w:spacing w:line="360" w:lineRule="auto"/>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报</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rPr>
        <w:t>价</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rPr>
        <w:t>函</w:t>
      </w:r>
    </w:p>
    <w:p>
      <w:pPr>
        <w:keepNext w:val="0"/>
        <w:keepLines w:val="0"/>
        <w:pageBreakBefore w:val="0"/>
        <w:kinsoku/>
        <w:wordWrap/>
        <w:overflowPunct/>
        <w:topLinePunct w:val="0"/>
        <w:autoSpaceDE/>
        <w:autoSpaceDN/>
        <w:bidi w:val="0"/>
        <w:snapToGrid/>
        <w:spacing w:line="500" w:lineRule="exact"/>
        <w:ind w:right="0" w:rightChars="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lang w:eastAsia="zh-CN"/>
        </w:rPr>
        <w:t>石棉宇鸿沥青</w:t>
      </w:r>
      <w:r>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t>混凝土</w:t>
      </w:r>
      <w:r>
        <w:rPr>
          <w:rFonts w:hint="eastAsia" w:ascii="仿宋_GB2312" w:hAnsi="仿宋_GB2312" w:eastAsia="仿宋_GB2312" w:cs="仿宋_GB2312"/>
          <w:color w:val="auto"/>
          <w:sz w:val="32"/>
          <w:szCs w:val="32"/>
          <w:highlight w:val="none"/>
          <w:u w:val="single"/>
          <w:lang w:eastAsia="zh-CN"/>
        </w:rPr>
        <w:t>有限公司</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tabs>
          <w:tab w:val="right" w:pos="9525"/>
        </w:tabs>
        <w:kinsoku/>
        <w:wordWrap/>
        <w:overflowPunct/>
        <w:topLinePunct w:val="0"/>
        <w:autoSpaceDE/>
        <w:autoSpaceDN/>
        <w:bidi w:val="0"/>
        <w:adjustRightInd/>
        <w:snapToGrid/>
        <w:spacing w:line="500" w:lineRule="exact"/>
        <w:ind w:leftChars="4" w:right="0" w:righ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一、我方全面了解《石棉宇鸿沥青混凝土有限公司（迎政站）项目沥青混合料生产用矿粉竞价公告》，决定参加贵公司组织的竞价活动。</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snapToGrid/>
        <w:spacing w:before="0" w:beforeAutospacing="0" w:after="0" w:afterAutospacing="0" w:line="500" w:lineRule="exact"/>
        <w:ind w:right="0" w:righ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我方自愿按照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竞价公告</w:t>
      </w:r>
      <w:r>
        <w:rPr>
          <w:rFonts w:hint="eastAsia" w:ascii="仿宋_GB2312" w:hAnsi="仿宋_GB2312" w:eastAsia="仿宋_GB2312" w:cs="仿宋_GB2312"/>
          <w:b w:val="0"/>
          <w:bCs w:val="0"/>
          <w:sz w:val="32"/>
          <w:szCs w:val="32"/>
          <w:highlight w:val="none"/>
          <w:lang w:val="en-US" w:eastAsia="zh-CN"/>
        </w:rPr>
        <w:t>规定的各项要求报价如下:</w:t>
      </w:r>
    </w:p>
    <w:p>
      <w:pPr>
        <w:spacing w:line="440" w:lineRule="exact"/>
        <w:ind w:firstLine="640" w:firstLineChars="200"/>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矿粉按含税单价（人民币）</w:t>
      </w:r>
      <w:r>
        <w:rPr>
          <w:rFonts w:hint="eastAsia" w:ascii="仿宋_GB2312" w:hAnsi="仿宋_GB2312" w:eastAsia="仿宋_GB2312" w:cs="仿宋_GB2312"/>
          <w:b w:val="0"/>
          <w:bCs w:val="0"/>
          <w:color w:val="000000" w:themeColor="text1"/>
          <w:kern w:val="2"/>
          <w:sz w:val="32"/>
          <w:szCs w:val="32"/>
          <w:highlight w:val="none"/>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元/吨（包含安全、利润</w:t>
      </w:r>
      <w:r>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、管理、税金、保险</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、运输</w:t>
      </w:r>
      <w:r>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等的所有费用）</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向贵公司供应石棉宇鸿沥青混凝土有限公司项目沥青混合料生产用矿粉。</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0" w:rightChars="0" w:firstLine="0" w:firstLine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三、一旦我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方成交</w:t>
      </w:r>
      <w:bookmarkStart w:id="0" w:name="_GoBack"/>
      <w:bookmarkEnd w:id="0"/>
      <w:r>
        <w:rPr>
          <w:rFonts w:hint="eastAsia" w:ascii="仿宋_GB2312" w:hAnsi="仿宋_GB2312" w:eastAsia="仿宋_GB2312" w:cs="仿宋_GB2312"/>
          <w:b w:val="0"/>
          <w:bCs w:val="0"/>
          <w:sz w:val="32"/>
          <w:szCs w:val="32"/>
          <w:highlight w:val="none"/>
          <w:lang w:val="en-US" w:eastAsia="zh-CN"/>
        </w:rPr>
        <w:t>，我方将严格履行合同规定的责任和义务。</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0" w:rightChars="0" w:firstLine="0" w:firstLine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四、我方愿意提供贵公司可能另外要求的，与本项目有关的文件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资料，并保证我方已提供和将要提供的文件资料是真实、准确的。</w:t>
      </w:r>
    </w:p>
    <w:p>
      <w:pPr>
        <w:keepNext w:val="0"/>
        <w:keepLines w:val="0"/>
        <w:pageBreakBefore w:val="0"/>
        <w:kinsoku/>
        <w:wordWrap/>
        <w:overflowPunct/>
        <w:topLinePunct w:val="0"/>
        <w:autoSpaceDE/>
        <w:autoSpaceDN/>
        <w:bidi w:val="0"/>
        <w:adjustRightInd w:val="0"/>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val="0"/>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（盖单位公章）</w:t>
      </w:r>
    </w:p>
    <w:p>
      <w:pPr>
        <w:keepNext w:val="0"/>
        <w:keepLines w:val="0"/>
        <w:pageBreakBefore w:val="0"/>
        <w:kinsoku/>
        <w:wordWrap/>
        <w:overflowPunct/>
        <w:topLinePunct w:val="0"/>
        <w:autoSpaceDE/>
        <w:autoSpaceDN/>
        <w:bidi w:val="0"/>
        <w:snapToGrid/>
        <w:spacing w:line="50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法定代表人或授权代表：</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（签字或盖章）</w:t>
      </w:r>
    </w:p>
    <w:p>
      <w:pPr>
        <w:keepNext w:val="0"/>
        <w:keepLines w:val="0"/>
        <w:pageBreakBefore w:val="0"/>
        <w:kinsoku/>
        <w:wordWrap/>
        <w:overflowPunct/>
        <w:topLinePunct w:val="0"/>
        <w:autoSpaceDE/>
        <w:autoSpaceDN/>
        <w:bidi w:val="0"/>
        <w:snapToGrid/>
        <w:spacing w:line="50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通讯地址：</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5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500" w:lineRule="exact"/>
        <w:ind w:right="0" w:rightChars="0" w:firstLine="5440" w:firstLineChars="17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 期：</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w:t>
      </w:r>
    </w:p>
    <w:p>
      <w:pPr>
        <w:pStyle w:val="7"/>
        <w:rPr>
          <w:rFonts w:hint="eastAsia" w:ascii="仿宋_GB2312" w:hAnsi="仿宋_GB2312" w:eastAsia="仿宋_GB2312" w:cs="仿宋_GB2312"/>
          <w:color w:val="auto"/>
          <w:sz w:val="32"/>
          <w:szCs w:val="32"/>
          <w:highlight w:val="none"/>
        </w:rPr>
      </w:pPr>
    </w:p>
    <w:p>
      <w:pPr>
        <w:pStyle w:val="7"/>
        <w:rPr>
          <w:rFonts w:hint="eastAsia" w:ascii="仿宋_GB2312" w:hAnsi="仿宋_GB2312" w:eastAsia="仿宋_GB2312" w:cs="仿宋_GB2312"/>
          <w:color w:val="auto"/>
          <w:sz w:val="32"/>
          <w:szCs w:val="32"/>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2B73F"/>
    <w:multiLevelType w:val="singleLevel"/>
    <w:tmpl w:val="6422B73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GJjMDNkOWMzNjJmNjg3Y2JlNTM5OTU4N2UwNjIifQ=="/>
  </w:docVars>
  <w:rsids>
    <w:rsidRoot w:val="634F7622"/>
    <w:rsid w:val="058D6CC8"/>
    <w:rsid w:val="064C761B"/>
    <w:rsid w:val="078A6359"/>
    <w:rsid w:val="0AA94FAA"/>
    <w:rsid w:val="0EFE54A8"/>
    <w:rsid w:val="0F96239F"/>
    <w:rsid w:val="12106EA3"/>
    <w:rsid w:val="15F6740E"/>
    <w:rsid w:val="175D6DF3"/>
    <w:rsid w:val="212B1090"/>
    <w:rsid w:val="34256FC1"/>
    <w:rsid w:val="34F37788"/>
    <w:rsid w:val="39CF4EDC"/>
    <w:rsid w:val="3C7A431D"/>
    <w:rsid w:val="3C8F1308"/>
    <w:rsid w:val="3C916B22"/>
    <w:rsid w:val="3D197416"/>
    <w:rsid w:val="407140F1"/>
    <w:rsid w:val="417B7248"/>
    <w:rsid w:val="41A171BC"/>
    <w:rsid w:val="41C815FA"/>
    <w:rsid w:val="44316790"/>
    <w:rsid w:val="446D2B52"/>
    <w:rsid w:val="49D03DCC"/>
    <w:rsid w:val="4A481652"/>
    <w:rsid w:val="4A6B1D78"/>
    <w:rsid w:val="53FC0BBB"/>
    <w:rsid w:val="58DC2558"/>
    <w:rsid w:val="5B6201F7"/>
    <w:rsid w:val="5CB920AA"/>
    <w:rsid w:val="634F7622"/>
    <w:rsid w:val="638A446A"/>
    <w:rsid w:val="69727AE4"/>
    <w:rsid w:val="69914390"/>
    <w:rsid w:val="6BA31E1B"/>
    <w:rsid w:val="6E14584D"/>
    <w:rsid w:val="78602498"/>
    <w:rsid w:val="7A4778AC"/>
    <w:rsid w:val="7C212999"/>
    <w:rsid w:val="7F88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482</Words>
  <Characters>490</Characters>
  <Lines>0</Lines>
  <Paragraphs>0</Paragraphs>
  <TotalTime>5</TotalTime>
  <ScaleCrop>false</ScaleCrop>
  <LinksUpToDate>false</LinksUpToDate>
  <CharactersWithSpaces>573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2022-08-30T08:05:00Z</dcterms:created>
  <dc:creator>卓『超』</dc:creator>
  <cp:lastModifiedBy>Administrator</cp:lastModifiedBy>
  <dcterms:modified xsi:type="dcterms:W3CDTF">2024-02-29T07:05:47Z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07D63D3AF2FE4D63AA8B9C709E13D9ED</vt:lpwstr>
  </property>
</Properties>
</file>